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jc w:val="right"/>
        <w:outlineLvl w:val="0"/>
        <w:rPr>
          <w:rFonts w:ascii="Calibri" w:hAnsi="Calibri" w:cs="Calibri" w:asciiTheme="minorHAnsi" w:cs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 xml:space="preserve">Zdroj financování –  rozpočet NK –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jc w:val="right"/>
        <w:outlineLvl w:val="0"/>
        <w:rPr>
          <w:rFonts w:ascii="Calibri" w:hAnsi="Calibri" w:cs="Calibri" w:asciiTheme="minorHAnsi" w:cstheme="minorHAnsi" w:hAnsiTheme="minorHAnsi"/>
          <w:b/>
          <w:b/>
          <w:color w:val="336699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>Rozdělení prostředků na odměny v rámci Národní knihovny ČR do útvarů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36"/>
          <w:szCs w:val="36"/>
        </w:rPr>
      </w:pPr>
      <w:r>
        <w:rPr>
          <w:rFonts w:cs="Calibri" w:cstheme="minorHAnsi" w:ascii="Calibri" w:hAnsi="Calibri"/>
          <w:b/>
          <w:sz w:val="36"/>
          <w:szCs w:val="36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36"/>
          <w:szCs w:val="36"/>
        </w:rPr>
      </w:pPr>
      <w:r>
        <w:rPr>
          <w:rFonts w:cs="Calibri" w:cstheme="minorHAnsi" w:ascii="Calibri" w:hAnsi="Calibri"/>
          <w:b/>
          <w:sz w:val="36"/>
          <w:szCs w:val="36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b/>
          <w:sz w:val="36"/>
          <w:szCs w:val="36"/>
        </w:rPr>
        <w:t>Interní sdělení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360"/>
        <w:jc w:val="both"/>
        <w:outlineLvl w:val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Pro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:  Ing. Richard Ščerba, MBA, ředitel Odboru personální a mzdy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360"/>
        <w:jc w:val="both"/>
        <w:outlineLvl w:val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Od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</w:tabs>
        <w:spacing w:lineRule="auto" w:line="360"/>
        <w:ind w:right="-426" w:hanging="0"/>
        <w:jc w:val="both"/>
        <w:outlineLvl w:val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Dne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  <mc:AlternateContent>
          <mc:Choice Requires="wps">
            <w:drawing>
              <wp:anchor behindDoc="0" distT="6350" distB="0" distL="6350" distR="0" simplePos="0" locked="0" layoutInCell="0" allowOverlap="1" relativeHeight="3" wp14:anchorId="5D27CA26">
                <wp:simplePos x="0" y="0"/>
                <wp:positionH relativeFrom="column">
                  <wp:posOffset>22860</wp:posOffset>
                </wp:positionH>
                <wp:positionV relativeFrom="paragraph">
                  <wp:posOffset>34925</wp:posOffset>
                </wp:positionV>
                <wp:extent cx="5761990" cy="1270"/>
                <wp:effectExtent l="0" t="0" r="29845" b="37465"/>
                <wp:wrapNone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8pt,2.75pt" to="455.4pt,2.75pt" ID="Line 3" stroked="t" o:allowincell="f" style="position:absolute" wp14:anchorId="5D27CA26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Návrh na vyplacení odměny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 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Žádám o vyplacení odměny za měsíc/rok ………………… těmto zaměstnancům            </w:t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404"/>
        <w:gridCol w:w="2268"/>
        <w:gridCol w:w="2268"/>
        <w:gridCol w:w="2835"/>
      </w:tblGrid>
      <w:tr>
        <w:trPr>
          <w:trHeight w:val="247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Schválený aktuální rozpočet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Skutečnost k ………….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Návrh odměny celkem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Zůstatek po vyplacení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navrhovaných odměn</w:t>
            </w:r>
          </w:p>
        </w:tc>
      </w:tr>
      <w:tr>
        <w:trPr>
          <w:trHeight w:val="576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0" w:hanging="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0" w:hanging="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0" w:hanging="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0" w:hanging="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jc w:val="both"/>
        <w:rPr>
          <w:rFonts w:ascii="Calibri" w:hAnsi="Calibri" w:cs="Calibri" w:asciiTheme="minorHAnsi" w:cstheme="minorHAnsi" w:hAnsiTheme="minorHAnsi"/>
          <w:bCs/>
          <w:i/>
          <w:i/>
          <w:u w:val="single"/>
        </w:rPr>
      </w:pPr>
      <w:r>
        <w:rPr>
          <w:rFonts w:cs="Calibri" w:cstheme="minorHAnsi" w:ascii="Calibri" w:hAnsi="Calibri"/>
          <w:bCs/>
          <w:i/>
          <w:u w:val="single"/>
        </w:rPr>
      </w:r>
    </w:p>
    <w:tbl>
      <w:tblPr>
        <w:tblW w:w="9781" w:type="dxa"/>
        <w:jc w:val="left"/>
        <w:tblInd w:w="-1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744"/>
        <w:gridCol w:w="956"/>
        <w:gridCol w:w="1943"/>
        <w:gridCol w:w="1035"/>
        <w:gridCol w:w="5103"/>
      </w:tblGrid>
      <w:tr>
        <w:trPr>
          <w:trHeight w:val="300" w:hRule="atLeast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000000" w:fill="C6E0B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Cs w:val="16"/>
              </w:rPr>
              <w:t>Číslo útvaru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C6E0B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Cs w:val="16"/>
              </w:rPr>
              <w:t>Osobní č.</w:t>
            </w:r>
          </w:p>
        </w:tc>
        <w:tc>
          <w:tcPr>
            <w:tcW w:w="19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C6E0B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Cs w:val="16"/>
              </w:rPr>
              <w:t xml:space="preserve">Jméno  a příjmení 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C6E0B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Cs w:val="16"/>
              </w:rPr>
              <w:t>Výše odměny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000000" w:fill="C6E0B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Cs w:val="16"/>
              </w:rPr>
              <w:t>Zdůvodnění</w:t>
            </w:r>
          </w:p>
        </w:tc>
      </w:tr>
      <w:tr>
        <w:trPr>
          <w:trHeight w:val="315" w:hRule="atLeast"/>
        </w:trPr>
        <w:tc>
          <w:tcPr>
            <w:tcW w:w="7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95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943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035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5103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7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7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7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7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7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7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7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7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6"/>
                <w:szCs w:val="18"/>
              </w:rPr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8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36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Cs w:val="16"/>
              </w:rPr>
              <w:t> 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16"/>
              </w:rPr>
              <w:t>Celkem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jc w:val="both"/>
        <w:rPr>
          <w:rFonts w:ascii="Calibri" w:hAnsi="Calibri" w:cs="Calibri" w:asciiTheme="minorHAnsi" w:cstheme="minorHAnsi" w:hAnsiTheme="minorHAnsi"/>
          <w:bCs/>
          <w:i/>
          <w:i/>
          <w:u w:val="single"/>
        </w:rPr>
      </w:pPr>
      <w:r>
        <w:rPr>
          <w:rFonts w:cs="Calibri" w:cstheme="minorHAnsi" w:ascii="Calibri" w:hAnsi="Calibri"/>
          <w:bCs/>
          <w:i/>
          <w:u w:val="single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Navrhl (jméno a podpis), dne: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Schválil (podpis), dne: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361" w:footer="709" w:bottom="1276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Calibri" w:hAnsi="Calibri" w:cs="Calibri" w:asciiTheme="minorHAnsi" w:cstheme="minorHAnsi" w:hAnsiTheme="minorHAnsi"/>
      </w:rPr>
    </w:pPr>
    <w:r>
      <w:rPr/>
      <w:drawing>
        <wp:inline distT="0" distB="0" distL="0" distR="0">
          <wp:extent cx="1266825" cy="1019175"/>
          <wp:effectExtent l="0" t="0" r="0" b="0"/>
          <wp:docPr id="2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nklogo_cmyk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rFonts w:ascii="Calibri" w:hAnsi="Calibri" w:cs="Calibri" w:asciiTheme="minorHAnsi" w:cstheme="minorHAnsi" w:hAnsiTheme="minorHAnsi"/>
        <w:sz w:val="22"/>
        <w:szCs w:val="22"/>
      </w:rPr>
    </w:pPr>
    <w:r>
      <w:rPr>
        <w:rFonts w:cs="Calibri" w:cstheme="minorHAnsi" w:ascii="Calibri" w:hAnsi="Calibri"/>
        <w:sz w:val="22"/>
        <w:szCs w:val="2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Calibri" w:hAnsi="Calibri" w:cs="Calibri" w:asciiTheme="minorHAnsi" w:cstheme="minorHAnsi" w:hAnsiTheme="minorHAnsi"/>
      </w:rPr>
    </w:pPr>
    <w:r>
      <w:rPr/>
      <w:drawing>
        <wp:inline distT="0" distB="0" distL="0" distR="0">
          <wp:extent cx="1266825" cy="1019175"/>
          <wp:effectExtent l="0" t="0" r="0" b="0"/>
          <wp:docPr id="3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nklogo_cmyk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rFonts w:ascii="Calibri" w:hAnsi="Calibri" w:cs="Calibri" w:asciiTheme="minorHAnsi" w:cstheme="minorHAnsi" w:hAnsiTheme="minorHAnsi"/>
        <w:sz w:val="22"/>
        <w:szCs w:val="22"/>
      </w:rPr>
    </w:pPr>
    <w:r>
      <w:rPr>
        <w:rFonts w:cs="Calibri" w:cstheme="minorHAnsi" w:ascii="Calibri" w:hAnsi="Calibri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099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zloendokumentuChar" w:customStyle="1">
    <w:name w:val="Rozložení dokumentu Char"/>
    <w:basedOn w:val="DefaultParagraphFont"/>
    <w:link w:val="Rozloendokumentu"/>
    <w:uiPriority w:val="99"/>
    <w:semiHidden/>
    <w:qFormat/>
    <w:rsid w:val="001a6815"/>
    <w:rPr>
      <w:sz w:val="0"/>
      <w:szCs w:val="0"/>
    </w:rPr>
  </w:style>
  <w:style w:type="character" w:styleId="ProsttextChar" w:customStyle="1">
    <w:name w:val="Prostý text Char"/>
    <w:basedOn w:val="DefaultParagraphFont"/>
    <w:link w:val="Prosttext"/>
    <w:uiPriority w:val="99"/>
    <w:qFormat/>
    <w:rsid w:val="00237867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271da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f22d5e"/>
    <w:rPr/>
  </w:style>
  <w:style w:type="character" w:styleId="ZpatChar" w:customStyle="1">
    <w:name w:val="Zápatí Char"/>
    <w:basedOn w:val="DefaultParagraphFont"/>
    <w:link w:val="Zpat"/>
    <w:uiPriority w:val="99"/>
    <w:qFormat/>
    <w:rsid w:val="00f22d5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DocumentMap">
    <w:name w:val="Document Map"/>
    <w:basedOn w:val="Normal"/>
    <w:link w:val="RozloendokumentuChar"/>
    <w:uiPriority w:val="99"/>
    <w:semiHidden/>
    <w:qFormat/>
    <w:rsid w:val="004c0996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rosttextChar"/>
    <w:uiPriority w:val="99"/>
    <w:unhideWhenUsed/>
    <w:qFormat/>
    <w:rsid w:val="00237867"/>
    <w:pPr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271da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nhideWhenUsed/>
    <w:rsid w:val="00f22d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f22d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c612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378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64D46A1F8F746A98A4CD69AE13DA0" ma:contentTypeVersion="0" ma:contentTypeDescription="Vytvoří nový dokument" ma:contentTypeScope="" ma:versionID="28a6abac86c206c35baa6a23e63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F9330-D280-4D47-A686-10C14B105CA1}"/>
</file>

<file path=customXml/itemProps2.xml><?xml version="1.0" encoding="utf-8"?>
<ds:datastoreItem xmlns:ds="http://schemas.openxmlformats.org/officeDocument/2006/customXml" ds:itemID="{AE3B9FAE-7626-426A-9FD9-685A844B6E37}"/>
</file>

<file path=customXml/itemProps3.xml><?xml version="1.0" encoding="utf-8"?>
<ds:datastoreItem xmlns:ds="http://schemas.openxmlformats.org/officeDocument/2006/customXml" ds:itemID="{1AF5DA75-6A23-4AF2-80FE-35F2F2D8D11A}"/>
</file>

<file path=customXml/itemProps4.xml><?xml version="1.0" encoding="utf-8"?>
<ds:datastoreItem xmlns:ds="http://schemas.openxmlformats.org/officeDocument/2006/customXml" ds:itemID="{BC753D70-3809-4B42-8455-4895FF589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1</Pages>
  <Words>75</Words>
  <Characters>438</Characters>
  <CharactersWithSpaces>527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2022-02-11T13:35:36Z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0x01010017764D46A1F8F746A98A4CD69AE13DA0</vt:lpwstr>
  </property>
</Properties>
</file>